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3049A" w14:textId="77777777" w:rsidR="00445017" w:rsidRPr="00823262" w:rsidRDefault="00445017" w:rsidP="00445017">
      <w:pPr>
        <w:spacing w:before="120"/>
        <w:jc w:val="center"/>
        <w:rPr>
          <w:rFonts w:ascii="Times New Roman" w:hAnsi="Times New Roman" w:cs="Times New Roman"/>
          <w:b/>
          <w:sz w:val="32"/>
        </w:rPr>
      </w:pPr>
      <w:r w:rsidRPr="00823262">
        <w:rPr>
          <w:rFonts w:ascii="Times New Roman" w:hAnsi="Times New Roman" w:cs="Times New Roman"/>
          <w:b/>
          <w:sz w:val="32"/>
        </w:rPr>
        <w:t xml:space="preserve">JĘZYK POLSKI – SPOSOBY SPRAWDZANIA </w:t>
      </w:r>
    </w:p>
    <w:p w14:paraId="30A48993" w14:textId="77777777" w:rsidR="00445017" w:rsidRPr="00823262" w:rsidRDefault="00445017" w:rsidP="00445017">
      <w:pPr>
        <w:spacing w:before="120"/>
        <w:jc w:val="center"/>
        <w:rPr>
          <w:rFonts w:ascii="Times New Roman" w:hAnsi="Times New Roman" w:cs="Times New Roman"/>
          <w:b/>
        </w:rPr>
      </w:pPr>
      <w:r w:rsidRPr="00823262">
        <w:rPr>
          <w:rFonts w:ascii="Times New Roman" w:hAnsi="Times New Roman" w:cs="Times New Roman"/>
          <w:b/>
          <w:sz w:val="32"/>
        </w:rPr>
        <w:t>OSIĄGNIĘĆ EDUKACYJNYCH UCZNIÓW</w:t>
      </w:r>
    </w:p>
    <w:p w14:paraId="333E892C" w14:textId="77777777" w:rsidR="00445017" w:rsidRPr="00823262" w:rsidRDefault="00445017" w:rsidP="00445017">
      <w:pPr>
        <w:spacing w:before="120"/>
        <w:ind w:firstLine="708"/>
        <w:jc w:val="both"/>
        <w:rPr>
          <w:rFonts w:ascii="Times New Roman" w:hAnsi="Times New Roman" w:cs="Times New Roman"/>
        </w:rPr>
      </w:pPr>
      <w:r w:rsidRPr="00823262">
        <w:rPr>
          <w:rFonts w:ascii="Times New Roman" w:hAnsi="Times New Roman" w:cs="Times New Roman"/>
        </w:rPr>
        <w:t>Podstawą wystawienia ocen śródrocznych i rocznych są następujące formy sprawdzania wiadomości i umiejętności uczniów:</w:t>
      </w:r>
    </w:p>
    <w:p w14:paraId="01211C61" w14:textId="77777777" w:rsidR="00445017" w:rsidRPr="00823262" w:rsidRDefault="00445017" w:rsidP="00445017">
      <w:pPr>
        <w:pStyle w:val="Akapitzlist"/>
        <w:numPr>
          <w:ilvl w:val="0"/>
          <w:numId w:val="2"/>
        </w:numPr>
        <w:spacing w:before="120"/>
        <w:jc w:val="both"/>
      </w:pPr>
      <w:r w:rsidRPr="00823262">
        <w:t xml:space="preserve">obserwacja pracy ucznia na lekcji: techniki czytania, poziomu rozumienia tekstu </w:t>
      </w:r>
      <w:r w:rsidRPr="00823262">
        <w:br/>
        <w:t xml:space="preserve">i poleceń, wypowiadania się, praktycznej sprawności językowej, notowania, zaangażowania w samodzielną pracę, </w:t>
      </w:r>
    </w:p>
    <w:p w14:paraId="6E4A5BF9" w14:textId="77777777" w:rsidR="00445017" w:rsidRPr="00823262" w:rsidRDefault="00445017" w:rsidP="00445017">
      <w:pPr>
        <w:pStyle w:val="Akapitzlist"/>
        <w:numPr>
          <w:ilvl w:val="0"/>
          <w:numId w:val="2"/>
        </w:numPr>
        <w:spacing w:before="120"/>
        <w:jc w:val="both"/>
      </w:pPr>
      <w:r w:rsidRPr="00823262">
        <w:t>odpowiedzi ustne,</w:t>
      </w:r>
    </w:p>
    <w:p w14:paraId="35B75C24" w14:textId="77777777" w:rsidR="00445017" w:rsidRPr="00823262" w:rsidRDefault="00445017" w:rsidP="00445017">
      <w:pPr>
        <w:pStyle w:val="Akapitzlist"/>
        <w:numPr>
          <w:ilvl w:val="0"/>
          <w:numId w:val="2"/>
        </w:numPr>
        <w:spacing w:before="120"/>
        <w:jc w:val="both"/>
      </w:pPr>
      <w:r w:rsidRPr="00823262">
        <w:t xml:space="preserve">prace pisemne: sprawdziany, testy, kartkówki, wypracowania klasowe, prace domowe, krzyżówki, rebusy, dyktanda, prace redakcyjne, </w:t>
      </w:r>
    </w:p>
    <w:p w14:paraId="565699AF" w14:textId="77777777" w:rsidR="00445017" w:rsidRPr="00823262" w:rsidRDefault="00445017" w:rsidP="00445017">
      <w:pPr>
        <w:pStyle w:val="Akapitzlist"/>
        <w:numPr>
          <w:ilvl w:val="0"/>
          <w:numId w:val="2"/>
        </w:numPr>
        <w:spacing w:before="120"/>
        <w:jc w:val="both"/>
      </w:pPr>
      <w:r w:rsidRPr="00823262">
        <w:t>praca w grupie,</w:t>
      </w:r>
    </w:p>
    <w:p w14:paraId="5352A8C9" w14:textId="77777777" w:rsidR="00445017" w:rsidRPr="00823262" w:rsidRDefault="00445017" w:rsidP="00445017">
      <w:pPr>
        <w:pStyle w:val="Akapitzlist"/>
        <w:numPr>
          <w:ilvl w:val="0"/>
          <w:numId w:val="2"/>
        </w:numPr>
        <w:spacing w:before="120"/>
        <w:jc w:val="both"/>
      </w:pPr>
      <w:r w:rsidRPr="00823262">
        <w:t xml:space="preserve">aktywność na zajęciach  lekcyjnych, </w:t>
      </w:r>
    </w:p>
    <w:p w14:paraId="25221B89" w14:textId="77777777" w:rsidR="00445017" w:rsidRPr="00823262" w:rsidRDefault="00445017" w:rsidP="00445017">
      <w:pPr>
        <w:pStyle w:val="Akapitzlist"/>
        <w:numPr>
          <w:ilvl w:val="0"/>
          <w:numId w:val="2"/>
        </w:numPr>
        <w:spacing w:before="120"/>
        <w:jc w:val="both"/>
      </w:pPr>
      <w:r w:rsidRPr="00823262">
        <w:t>zeszyt przedmiotowy (zawartość, estetyka),</w:t>
      </w:r>
    </w:p>
    <w:p w14:paraId="28871B8E" w14:textId="77777777" w:rsidR="00445017" w:rsidRPr="00823262" w:rsidRDefault="00445017" w:rsidP="00445017">
      <w:pPr>
        <w:pStyle w:val="Akapitzlist"/>
        <w:numPr>
          <w:ilvl w:val="0"/>
          <w:numId w:val="2"/>
        </w:numPr>
        <w:spacing w:before="120"/>
        <w:jc w:val="both"/>
      </w:pPr>
      <w:r w:rsidRPr="00823262">
        <w:t xml:space="preserve">wykonywanie przez ucznia innych czynności lub prac typu: recytacja, udział </w:t>
      </w:r>
      <w:r w:rsidRPr="00823262">
        <w:br/>
        <w:t>w konkursach, przedstawieniu, przygotowaniu wystawy.</w:t>
      </w:r>
    </w:p>
    <w:p w14:paraId="6238E6AF" w14:textId="77777777" w:rsidR="00445017" w:rsidRPr="00823262" w:rsidRDefault="00445017" w:rsidP="00445017">
      <w:pPr>
        <w:spacing w:before="120"/>
        <w:jc w:val="both"/>
        <w:rPr>
          <w:rFonts w:ascii="Times New Roman" w:hAnsi="Times New Roman" w:cs="Times New Roman"/>
        </w:rPr>
      </w:pPr>
    </w:p>
    <w:p w14:paraId="3BF6A815" w14:textId="77777777" w:rsidR="00445017" w:rsidRPr="00823262" w:rsidRDefault="00445017" w:rsidP="00445017">
      <w:pPr>
        <w:rPr>
          <w:rFonts w:ascii="Times New Roman" w:hAnsi="Times New Roman" w:cs="Times New Roman"/>
        </w:rPr>
      </w:pPr>
      <w:r w:rsidRPr="00823262">
        <w:rPr>
          <w:rFonts w:ascii="Times New Roman" w:hAnsi="Times New Roman" w:cs="Times New Roman"/>
        </w:rPr>
        <w:t xml:space="preserve">Nauczyciel, wystawiając ocenę semestralną i roczną, bierze pod uwagę przede wszystkim: </w:t>
      </w:r>
    </w:p>
    <w:p w14:paraId="009B05AD" w14:textId="77777777" w:rsidR="00445017" w:rsidRPr="00823262" w:rsidRDefault="00445017" w:rsidP="00445017">
      <w:pPr>
        <w:numPr>
          <w:ilvl w:val="0"/>
          <w:numId w:val="1"/>
        </w:numPr>
        <w:spacing w:after="0" w:line="240" w:lineRule="auto"/>
        <w:ind w:left="703" w:hanging="357"/>
        <w:rPr>
          <w:rFonts w:ascii="Times New Roman" w:hAnsi="Times New Roman" w:cs="Times New Roman"/>
        </w:rPr>
      </w:pPr>
      <w:r w:rsidRPr="00823262">
        <w:rPr>
          <w:rFonts w:ascii="Times New Roman" w:hAnsi="Times New Roman" w:cs="Times New Roman"/>
        </w:rPr>
        <w:t>prace klasowe, testy z gramatyki, sprawdziany, wypracowania</w:t>
      </w:r>
    </w:p>
    <w:p w14:paraId="56355B5E" w14:textId="77777777" w:rsidR="00445017" w:rsidRPr="00823262" w:rsidRDefault="00445017" w:rsidP="00445017">
      <w:pPr>
        <w:numPr>
          <w:ilvl w:val="0"/>
          <w:numId w:val="1"/>
        </w:numPr>
        <w:spacing w:after="0" w:line="240" w:lineRule="auto"/>
        <w:ind w:left="703" w:hanging="357"/>
        <w:rPr>
          <w:rFonts w:ascii="Times New Roman" w:hAnsi="Times New Roman" w:cs="Times New Roman"/>
        </w:rPr>
      </w:pPr>
      <w:r w:rsidRPr="00823262">
        <w:rPr>
          <w:rFonts w:ascii="Times New Roman" w:hAnsi="Times New Roman" w:cs="Times New Roman"/>
        </w:rPr>
        <w:t>kartkówki, wypowiedzi ustne,</w:t>
      </w:r>
    </w:p>
    <w:p w14:paraId="57FF14B7" w14:textId="77777777" w:rsidR="00445017" w:rsidRPr="00823262" w:rsidRDefault="00445017" w:rsidP="00445017">
      <w:pPr>
        <w:numPr>
          <w:ilvl w:val="0"/>
          <w:numId w:val="1"/>
        </w:numPr>
        <w:spacing w:after="0" w:line="240" w:lineRule="auto"/>
        <w:ind w:left="703" w:hanging="357"/>
        <w:rPr>
          <w:rFonts w:ascii="Times New Roman" w:hAnsi="Times New Roman" w:cs="Times New Roman"/>
        </w:rPr>
      </w:pPr>
      <w:r w:rsidRPr="00823262">
        <w:rPr>
          <w:rFonts w:ascii="Times New Roman" w:hAnsi="Times New Roman" w:cs="Times New Roman"/>
        </w:rPr>
        <w:t>prace powstałe podczas lekcji,</w:t>
      </w:r>
    </w:p>
    <w:p w14:paraId="6FCAA78A" w14:textId="77777777" w:rsidR="00445017" w:rsidRPr="00823262" w:rsidRDefault="00445017" w:rsidP="00445017">
      <w:pPr>
        <w:numPr>
          <w:ilvl w:val="0"/>
          <w:numId w:val="1"/>
        </w:numPr>
        <w:spacing w:after="0" w:line="240" w:lineRule="auto"/>
        <w:ind w:left="703" w:hanging="357"/>
        <w:rPr>
          <w:rFonts w:ascii="Times New Roman" w:hAnsi="Times New Roman" w:cs="Times New Roman"/>
        </w:rPr>
      </w:pPr>
      <w:r w:rsidRPr="00823262">
        <w:rPr>
          <w:rFonts w:ascii="Times New Roman" w:hAnsi="Times New Roman" w:cs="Times New Roman"/>
        </w:rPr>
        <w:t xml:space="preserve">prace domowe, </w:t>
      </w:r>
    </w:p>
    <w:p w14:paraId="4C8A4B06" w14:textId="77777777" w:rsidR="00445017" w:rsidRPr="00823262" w:rsidRDefault="00445017" w:rsidP="00445017">
      <w:pPr>
        <w:numPr>
          <w:ilvl w:val="0"/>
          <w:numId w:val="1"/>
        </w:numPr>
        <w:spacing w:after="0" w:line="240" w:lineRule="auto"/>
        <w:ind w:left="703" w:hanging="357"/>
        <w:rPr>
          <w:rFonts w:ascii="Times New Roman" w:hAnsi="Times New Roman" w:cs="Times New Roman"/>
        </w:rPr>
      </w:pPr>
      <w:r w:rsidRPr="00823262">
        <w:rPr>
          <w:rFonts w:ascii="Times New Roman" w:hAnsi="Times New Roman" w:cs="Times New Roman"/>
        </w:rPr>
        <w:t xml:space="preserve">zeszyt, </w:t>
      </w:r>
    </w:p>
    <w:p w14:paraId="706D029D" w14:textId="77777777" w:rsidR="00445017" w:rsidRPr="00823262" w:rsidRDefault="00445017" w:rsidP="00445017">
      <w:pPr>
        <w:numPr>
          <w:ilvl w:val="0"/>
          <w:numId w:val="1"/>
        </w:numPr>
        <w:spacing w:after="0" w:line="240" w:lineRule="auto"/>
        <w:ind w:left="703" w:hanging="357"/>
        <w:rPr>
          <w:rFonts w:ascii="Times New Roman" w:hAnsi="Times New Roman" w:cs="Times New Roman"/>
        </w:rPr>
      </w:pPr>
      <w:r w:rsidRPr="00823262">
        <w:rPr>
          <w:rFonts w:ascii="Times New Roman" w:hAnsi="Times New Roman" w:cs="Times New Roman"/>
        </w:rPr>
        <w:t xml:space="preserve">aktywność. </w:t>
      </w:r>
    </w:p>
    <w:p w14:paraId="210A2E48" w14:textId="77777777" w:rsidR="00445017" w:rsidRDefault="00445017" w:rsidP="00445017">
      <w:pPr>
        <w:ind w:left="5302" w:firstLine="362"/>
        <w:rPr>
          <w:rFonts w:ascii="Times New Roman" w:hAnsi="Times New Roman" w:cs="Times New Roman"/>
        </w:rPr>
      </w:pPr>
      <w:r w:rsidRPr="00823262">
        <w:rPr>
          <w:rFonts w:ascii="Times New Roman" w:hAnsi="Times New Roman" w:cs="Times New Roman"/>
        </w:rPr>
        <w:t>Opracowały:</w:t>
      </w:r>
    </w:p>
    <w:p w14:paraId="1E9E53B4" w14:textId="77777777" w:rsidR="00445017" w:rsidRDefault="00445017" w:rsidP="00445017">
      <w:pPr>
        <w:spacing w:after="0"/>
        <w:ind w:left="5302" w:firstLine="362"/>
        <w:rPr>
          <w:rFonts w:ascii="Times New Roman" w:hAnsi="Times New Roman" w:cs="Times New Roman"/>
        </w:rPr>
      </w:pPr>
      <w:r w:rsidRPr="00823262">
        <w:rPr>
          <w:rFonts w:ascii="Times New Roman" w:hAnsi="Times New Roman" w:cs="Times New Roman"/>
        </w:rPr>
        <w:t xml:space="preserve"> mgr Joanna Szczepanik, </w:t>
      </w:r>
    </w:p>
    <w:p w14:paraId="3AFDE82C" w14:textId="77777777" w:rsidR="00445017" w:rsidRDefault="00445017" w:rsidP="00445017">
      <w:pPr>
        <w:spacing w:after="0"/>
        <w:ind w:left="5302" w:firstLine="362"/>
        <w:rPr>
          <w:rFonts w:ascii="Times New Roman" w:hAnsi="Times New Roman" w:cs="Times New Roman"/>
        </w:rPr>
      </w:pPr>
      <w:r w:rsidRPr="00823262">
        <w:rPr>
          <w:rFonts w:ascii="Times New Roman" w:hAnsi="Times New Roman" w:cs="Times New Roman"/>
        </w:rPr>
        <w:t>mgr Joanna Ostrowska,</w:t>
      </w:r>
    </w:p>
    <w:p w14:paraId="39C0BA46" w14:textId="77777777" w:rsidR="00445017" w:rsidRDefault="00445017" w:rsidP="00445017">
      <w:pPr>
        <w:spacing w:after="0"/>
        <w:ind w:left="5302" w:firstLine="362"/>
        <w:rPr>
          <w:rFonts w:ascii="Times New Roman" w:hAnsi="Times New Roman" w:cs="Times New Roman"/>
        </w:rPr>
      </w:pPr>
      <w:r w:rsidRPr="00823262">
        <w:rPr>
          <w:rFonts w:ascii="Times New Roman" w:hAnsi="Times New Roman" w:cs="Times New Roman"/>
        </w:rPr>
        <w:t xml:space="preserve"> mgr M. Bigaj</w:t>
      </w:r>
      <w:r w:rsidRPr="00D40187">
        <w:rPr>
          <w:rFonts w:ascii="Times New Roman" w:hAnsi="Times New Roman" w:cs="Times New Roman"/>
        </w:rPr>
        <w:t xml:space="preserve"> </w:t>
      </w:r>
    </w:p>
    <w:p w14:paraId="31B6E48D" w14:textId="77777777" w:rsidR="00445017" w:rsidRPr="00823262" w:rsidRDefault="00445017" w:rsidP="00445017">
      <w:pPr>
        <w:spacing w:after="0"/>
        <w:ind w:left="5302" w:firstLine="362"/>
        <w:rPr>
          <w:rFonts w:ascii="Times New Roman" w:hAnsi="Times New Roman" w:cs="Times New Roman"/>
        </w:rPr>
      </w:pPr>
      <w:r w:rsidRPr="00823262">
        <w:rPr>
          <w:rFonts w:ascii="Times New Roman" w:hAnsi="Times New Roman" w:cs="Times New Roman"/>
        </w:rPr>
        <w:t>mgr Aneta Polczyk</w:t>
      </w:r>
    </w:p>
    <w:p w14:paraId="506AB5E3" w14:textId="77777777" w:rsidR="00445017" w:rsidRPr="00823262" w:rsidRDefault="00445017" w:rsidP="00445017">
      <w:pPr>
        <w:autoSpaceDE w:val="0"/>
        <w:autoSpaceDN w:val="0"/>
        <w:adjustRightInd w:val="0"/>
        <w:spacing w:line="230" w:lineRule="atLeast"/>
        <w:textAlignment w:val="center"/>
        <w:rPr>
          <w:rFonts w:cs="AgendaPl RegularCondensed"/>
          <w:color w:val="000000"/>
          <w:w w:val="97"/>
          <w:sz w:val="20"/>
          <w:szCs w:val="20"/>
        </w:rPr>
      </w:pPr>
    </w:p>
    <w:p w14:paraId="28D095F1" w14:textId="77777777" w:rsidR="00445017" w:rsidRDefault="00445017" w:rsidP="00445017"/>
    <w:p w14:paraId="56F521E4" w14:textId="77777777" w:rsidR="006C6805" w:rsidRDefault="006C6805">
      <w:bookmarkStart w:id="0" w:name="_GoBack"/>
      <w:bookmarkEnd w:id="0"/>
    </w:p>
    <w:sectPr w:rsidR="006C6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35A64"/>
    <w:multiLevelType w:val="multilevel"/>
    <w:tmpl w:val="FB127C6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FE50E3"/>
    <w:multiLevelType w:val="hybridMultilevel"/>
    <w:tmpl w:val="C916FB62"/>
    <w:lvl w:ilvl="0" w:tplc="67FA382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2D"/>
    <w:rsid w:val="0021552D"/>
    <w:rsid w:val="00445017"/>
    <w:rsid w:val="006C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02A5"/>
  <w15:chartTrackingRefBased/>
  <w15:docId w15:val="{CB756B24-112E-487A-A693-44DCE496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501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0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934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Szczepanik</dc:creator>
  <cp:keywords/>
  <dc:description/>
  <cp:lastModifiedBy>Joanna Szczepanik</cp:lastModifiedBy>
  <cp:revision>2</cp:revision>
  <dcterms:created xsi:type="dcterms:W3CDTF">2019-08-29T17:07:00Z</dcterms:created>
  <dcterms:modified xsi:type="dcterms:W3CDTF">2019-08-29T17:08:00Z</dcterms:modified>
</cp:coreProperties>
</file>