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E" w:rsidRDefault="00E23CFE" w:rsidP="00E23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48"/>
          <w:lang w:eastAsia="pl-PL"/>
        </w:rPr>
      </w:pPr>
      <w:r w:rsidRPr="00E23CFE">
        <w:rPr>
          <w:rFonts w:ascii="Times New Roman" w:eastAsia="Times New Roman" w:hAnsi="Times New Roman" w:cs="Times New Roman"/>
          <w:b/>
          <w:bCs/>
          <w:color w:val="222222"/>
          <w:sz w:val="32"/>
          <w:szCs w:val="48"/>
          <w:lang w:eastAsia="pl-PL"/>
        </w:rPr>
        <w:t>Oferta ubezpieczenia Następstw Nieszczęśliwych Wypadków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48"/>
          <w:lang w:eastAsia="pl-PL"/>
        </w:rPr>
        <w:br/>
        <w:t>w roku szkolnym 2019/2020</w:t>
      </w:r>
    </w:p>
    <w:p w:rsidR="00E23CFE" w:rsidRDefault="00E23CFE" w:rsidP="00E23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48"/>
          <w:lang w:eastAsia="pl-PL"/>
        </w:rPr>
      </w:pPr>
    </w:p>
    <w:p w:rsidR="00E23CFE" w:rsidRDefault="00E23CFE" w:rsidP="00E23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48"/>
          <w:lang w:eastAsia="pl-PL"/>
        </w:rPr>
      </w:pPr>
    </w:p>
    <w:p w:rsidR="00E23CFE" w:rsidRDefault="00E23CFE" w:rsidP="00E23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48"/>
          <w:lang w:eastAsia="pl-PL"/>
        </w:rPr>
      </w:pPr>
      <w:r w:rsidRPr="00E23CFE">
        <w:rPr>
          <w:rFonts w:ascii="Times New Roman" w:eastAsia="Times New Roman" w:hAnsi="Times New Roman" w:cs="Times New Roman"/>
          <w:b/>
          <w:bCs/>
          <w:color w:val="222222"/>
          <w:sz w:val="28"/>
          <w:szCs w:val="48"/>
          <w:lang w:eastAsia="pl-PL"/>
        </w:rPr>
        <w:t xml:space="preserve">Składka ubezpieczenia NNW – 50 zł </w:t>
      </w:r>
      <w:r w:rsidRPr="00E23CFE">
        <w:rPr>
          <w:rFonts w:ascii="Times New Roman" w:eastAsia="Times New Roman" w:hAnsi="Times New Roman" w:cs="Times New Roman"/>
          <w:bCs/>
          <w:color w:val="222222"/>
          <w:sz w:val="28"/>
          <w:szCs w:val="48"/>
          <w:lang w:eastAsia="pl-PL"/>
        </w:rPr>
        <w:t>(w kwocie tej zawiera się również wyczynowe uprawianie sportu, w tym sporty ekstremalne)</w:t>
      </w: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48"/>
          <w:lang w:eastAsia="pl-PL"/>
        </w:rPr>
        <w:t>Pieniądze należy wpłacić do skarbników klasowych.</w:t>
      </w: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48"/>
          <w:lang w:eastAsia="pl-PL"/>
        </w:rPr>
      </w:pPr>
    </w:p>
    <w:p w:rsidR="00E23CFE" w:rsidRPr="00E23CFE" w:rsidRDefault="00E23CFE" w:rsidP="00E23CFE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 w:val="16"/>
          <w:lang w:eastAsia="pl-PL"/>
        </w:rPr>
      </w:pPr>
      <w:r w:rsidRPr="00E23CFE">
        <w:rPr>
          <w:rFonts w:ascii="Times New Roman" w:eastAsia="Times New Roman" w:hAnsi="Times New Roman" w:cs="Times New Roman"/>
          <w:b/>
          <w:bCs/>
          <w:color w:val="222222"/>
          <w:sz w:val="36"/>
          <w:szCs w:val="48"/>
          <w:lang w:eastAsia="pl-PL"/>
        </w:rPr>
        <w:t>Zgłoszenie szkody</w:t>
      </w:r>
      <w:r w:rsidRPr="00E23CFE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pl-PL"/>
        </w:rPr>
        <w:t> 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Termin zgłaszania szkód: po zakończonym leczeniu jednak nie później niż 3 lata od daty wypadku. Zgłoszenie może być dokonane na mail:  </w:t>
      </w:r>
      <w:hyperlink r:id="rId4" w:tgtFrame="_blank" w:history="1">
        <w:r w:rsidRPr="00E23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agziolkowska.hestia@gmail.com</w:t>
        </w:r>
      </w:hyperlink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lub osobiście lub listownie na adres: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ul. Dąbska 18D LU 15,</w:t>
      </w: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31-572 Kraków,</w:t>
      </w: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Pn - pt w godz. 9-18</w:t>
      </w: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lang w:eastAsia="pl-PL"/>
        </w:rPr>
      </w:pPr>
      <w:r w:rsidRPr="00E23CFE">
        <w:rPr>
          <w:rFonts w:ascii="Times New Roman" w:eastAsia="Times New Roman" w:hAnsi="Times New Roman" w:cs="Times New Roman"/>
          <w:b/>
          <w:bCs/>
          <w:color w:val="222222"/>
          <w:sz w:val="32"/>
          <w:szCs w:val="36"/>
          <w:lang w:eastAsia="pl-PL"/>
        </w:rPr>
        <w:t>Telefon informacyjny: </w:t>
      </w:r>
      <w:r w:rsidRPr="00E23CFE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pl-PL"/>
        </w:rPr>
        <w:t>12 411 89 92</w:t>
      </w:r>
    </w:p>
    <w:p w:rsidR="00E23CFE" w:rsidRPr="00E23CFE" w:rsidRDefault="00E23CFE" w:rsidP="00E23C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Dokumenty do zgłoszenia szkody: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 druk zgłoszenia szkody (w załączeniu) wypełniony przez rodzica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2) karta informacyjna z udzielenia pierwszej pomocy po wypadku (SOR, wypis szpitalny </w:t>
      </w:r>
      <w:proofErr w:type="spellStart"/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itp</w:t>
      </w:r>
      <w:proofErr w:type="spellEnd"/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 kserokopie kartoteki z dalszego leczenia (wizyty kontrolne, późniejsze leczenie operacyjne, rehabilitacja)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4) w przypadku wnioskowania o zwrot kosztów (leki, środki opatrunkowe, przedmioty ortopedyczne, rehabilitacja, odbudowa zębów stałych): oryginał rachunku lub faktury wystawionej </w:t>
      </w:r>
      <w:r w:rsidRPr="00E23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imiennie na dziecko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5) jeśli faktura dotyczy odbudowy zębów - szczegółowy opis na fakturze (lub dołączony opis od stomatologa) - który ząb, jaki rodzaj odbudowy itp.</w:t>
      </w:r>
    </w:p>
    <w:p w:rsidR="00E23CFE" w:rsidRPr="00E23CFE" w:rsidRDefault="00E23CFE" w:rsidP="00E2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E23C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6) jeśli był to wypadek komunikacyjny albo zdarzenie typu napad, pobicie, bójka - notatka z policji o zajściu</w:t>
      </w:r>
    </w:p>
    <w:p w:rsidR="00E23CFE" w:rsidRDefault="00E23CFE">
      <w:bookmarkStart w:id="0" w:name="_GoBack"/>
      <w:bookmarkEnd w:id="0"/>
    </w:p>
    <w:sectPr w:rsidR="00E23CFE" w:rsidSect="00EB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ECC"/>
    <w:rsid w:val="00057256"/>
    <w:rsid w:val="00692411"/>
    <w:rsid w:val="008A6ECC"/>
    <w:rsid w:val="00E23CFE"/>
    <w:rsid w:val="00EB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3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ziolkowska.hesti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Pieniążek</dc:creator>
  <cp:lastModifiedBy>User</cp:lastModifiedBy>
  <cp:revision>2</cp:revision>
  <dcterms:created xsi:type="dcterms:W3CDTF">2019-09-11T12:35:00Z</dcterms:created>
  <dcterms:modified xsi:type="dcterms:W3CDTF">2019-09-11T12:35:00Z</dcterms:modified>
</cp:coreProperties>
</file>