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FD" w:rsidRDefault="00B96C51" w:rsidP="002D10D0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T: Easter</w:t>
      </w:r>
      <w:r w:rsidR="002D10D0">
        <w:rPr>
          <w:noProof/>
          <w:lang w:eastAsia="pl-PL"/>
        </w:rPr>
        <w:t xml:space="preserve"> (Wielkanoc)</w:t>
      </w:r>
    </w:p>
    <w:p w:rsidR="002D10D0" w:rsidRDefault="002D10D0" w:rsidP="002D10D0">
      <w:pPr>
        <w:spacing w:after="0"/>
      </w:pPr>
      <w:r>
        <w:t xml:space="preserve">Film obrazujący, w jaki sposób Wielkanoc jest obchodzona w UK. </w:t>
      </w:r>
    </w:p>
    <w:p w:rsidR="002D10D0" w:rsidRDefault="002D10D0" w:rsidP="002D10D0">
      <w:pPr>
        <w:spacing w:after="0"/>
      </w:pPr>
      <w:hyperlink r:id="rId4" w:history="1">
        <w:r>
          <w:rPr>
            <w:rStyle w:val="Hipercze"/>
          </w:rPr>
          <w:t>https://www.youtube.com/watch?v=3fh6-C3S1hs</w:t>
        </w:r>
      </w:hyperlink>
    </w:p>
    <w:p w:rsidR="002D10D0" w:rsidRDefault="002D10D0" w:rsidP="002D10D0">
      <w:pPr>
        <w:spacing w:after="0"/>
      </w:pPr>
      <w:r>
        <w:t>Omówienie filmu (zwrócenie uwagi na najważniejsze elementy tradycji świątecznej)</w:t>
      </w:r>
    </w:p>
    <w:p w:rsidR="002D10D0" w:rsidRDefault="002D10D0" w:rsidP="002D10D0">
      <w:pPr>
        <w:spacing w:after="0"/>
      </w:pPr>
      <w:r>
        <w:t>Czytanie ze zrozum</w:t>
      </w:r>
      <w:r>
        <w:t>ieniem tekstu o Wielkanocy w UK</w:t>
      </w:r>
    </w:p>
    <w:p w:rsidR="002D10D0" w:rsidRDefault="002D10D0">
      <w:bookmarkStart w:id="0" w:name="_GoBack"/>
      <w:r w:rsidRPr="002D10D0">
        <w:rPr>
          <w:noProof/>
          <w:lang w:eastAsia="pl-PL"/>
        </w:rPr>
        <w:drawing>
          <wp:inline distT="0" distB="0" distL="0" distR="0">
            <wp:extent cx="6194516" cy="8764905"/>
            <wp:effectExtent l="0" t="0" r="0" b="0"/>
            <wp:docPr id="2" name="Obraz 2" descr="C:\Users\Nauczyciel_SP61\Desktop\Natasza\zawieszenie\easter\happy-easter-reading-comprehension-reading-comprehension-exercises_7838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yciel_SP61\Desktop\Natasza\zawieszenie\easter\happy-easter-reading-comprehension-reading-comprehension-exercises_78384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49" cy="876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10D0" w:rsidSect="00B96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51"/>
    <w:rsid w:val="002D10D0"/>
    <w:rsid w:val="005B69FD"/>
    <w:rsid w:val="00B9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42102-0B73-4623-96A0-FD8A7ED6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1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3fh6-C3S1h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Nauczyciel_SP61</dc:creator>
  <cp:keywords/>
  <dc:description/>
  <cp:lastModifiedBy>Nauczyciel_SP61</cp:lastModifiedBy>
  <cp:revision>1</cp:revision>
  <dcterms:created xsi:type="dcterms:W3CDTF">2020-04-06T07:09:00Z</dcterms:created>
  <dcterms:modified xsi:type="dcterms:W3CDTF">2020-04-06T07:39:00Z</dcterms:modified>
</cp:coreProperties>
</file>